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F3" w:rsidRPr="00893CED" w:rsidRDefault="009E17F3" w:rsidP="009E17F3">
      <w:pPr>
        <w:spacing w:after="120"/>
        <w:rPr>
          <w:rFonts w:ascii="Arial" w:hAnsi="Arial" w:cs="Arial"/>
          <w:b/>
          <w:color w:val="000000"/>
          <w:sz w:val="10"/>
          <w:szCs w:val="10"/>
        </w:rPr>
      </w:pPr>
      <w:r>
        <w:rPr>
          <w:noProof/>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-228600</wp:posOffset>
            </wp:positionV>
            <wp:extent cx="2428875" cy="838200"/>
            <wp:effectExtent l="19050" t="0" r="9525" b="0"/>
            <wp:wrapSquare wrapText="bothSides"/>
            <wp:docPr id="2" name="Picture 2" descr="NHS_Logo_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Logo_Final_small"/>
                    <pic:cNvPicPr>
                      <a:picLocks noChangeAspect="1" noChangeArrowheads="1"/>
                    </pic:cNvPicPr>
                  </pic:nvPicPr>
                  <pic:blipFill>
                    <a:blip r:embed="rId9" cstate="print"/>
                    <a:srcRect/>
                    <a:stretch>
                      <a:fillRect/>
                    </a:stretch>
                  </pic:blipFill>
                  <pic:spPr bwMode="auto">
                    <a:xfrm>
                      <a:off x="0" y="0"/>
                      <a:ext cx="2428875" cy="838200"/>
                    </a:xfrm>
                    <a:prstGeom prst="rect">
                      <a:avLst/>
                    </a:prstGeom>
                    <a:noFill/>
                    <a:ln w="9525">
                      <a:noFill/>
                      <a:miter lim="800000"/>
                      <a:headEnd/>
                      <a:tailEnd/>
                    </a:ln>
                  </pic:spPr>
                </pic:pic>
              </a:graphicData>
            </a:graphic>
          </wp:anchor>
        </w:drawing>
      </w:r>
    </w:p>
    <w:p w:rsidR="009E17F3" w:rsidRPr="00A07128" w:rsidRDefault="009E17F3" w:rsidP="009E17F3">
      <w:pPr>
        <w:spacing w:after="120"/>
        <w:rPr>
          <w:rFonts w:ascii="Arial" w:hAnsi="Arial" w:cs="Arial"/>
          <w:b/>
          <w:color w:val="000000"/>
          <w:sz w:val="28"/>
          <w:szCs w:val="28"/>
        </w:rPr>
      </w:pPr>
      <w:r w:rsidRPr="00A07128">
        <w:rPr>
          <w:rFonts w:ascii="Arial" w:hAnsi="Arial" w:cs="Arial"/>
          <w:b/>
          <w:color w:val="000000"/>
          <w:sz w:val="28"/>
          <w:szCs w:val="28"/>
        </w:rPr>
        <w:t>Pet Food Assistance Program</w:t>
      </w:r>
    </w:p>
    <w:p w:rsidR="009E17F3" w:rsidRDefault="009E17F3" w:rsidP="009E17F3">
      <w:pPr>
        <w:spacing w:after="120"/>
        <w:rPr>
          <w:color w:val="000000"/>
          <w:sz w:val="22"/>
          <w:szCs w:val="22"/>
        </w:rPr>
      </w:pPr>
    </w:p>
    <w:p w:rsidR="009E17F3" w:rsidRPr="00E36D6C" w:rsidRDefault="009E17F3" w:rsidP="009E17F3">
      <w:pPr>
        <w:spacing w:after="120"/>
        <w:rPr>
          <w:color w:val="000000"/>
          <w:sz w:val="22"/>
          <w:szCs w:val="22"/>
        </w:rPr>
      </w:pPr>
      <w:r w:rsidRPr="00E36D6C">
        <w:rPr>
          <w:color w:val="000000"/>
          <w:sz w:val="22"/>
          <w:szCs w:val="22"/>
        </w:rPr>
        <w:t>Nevada Humane Society’s Pet Food Assistance program provides pet food to individuals and families under the following three circumstances:</w:t>
      </w:r>
      <w:bookmarkStart w:id="0" w:name="_GoBack"/>
      <w:bookmarkEnd w:id="0"/>
    </w:p>
    <w:p w:rsidR="00DC15F5" w:rsidRPr="00DC15F5" w:rsidRDefault="00DC15F5" w:rsidP="009E17F3">
      <w:pPr>
        <w:numPr>
          <w:ilvl w:val="0"/>
          <w:numId w:val="1"/>
        </w:numPr>
        <w:spacing w:after="120"/>
        <w:rPr>
          <w:color w:val="000000"/>
          <w:sz w:val="22"/>
          <w:szCs w:val="22"/>
        </w:rPr>
      </w:pPr>
      <w:proofErr w:type="gramStart"/>
      <w:r w:rsidRPr="00DC15F5">
        <w:rPr>
          <w:b/>
          <w:color w:val="000000"/>
          <w:sz w:val="22"/>
          <w:szCs w:val="22"/>
        </w:rPr>
        <w:t>One Time Assistance</w:t>
      </w:r>
      <w:proofErr w:type="gramEnd"/>
      <w:r>
        <w:rPr>
          <w:color w:val="000000"/>
          <w:sz w:val="22"/>
          <w:szCs w:val="22"/>
        </w:rPr>
        <w:t xml:space="preserve"> For individuals or families who are experiencing a sudden/unexpected financial hardship and cannot afford to purchase food for their pets.  </w:t>
      </w:r>
    </w:p>
    <w:p w:rsidR="009E17F3" w:rsidRPr="00E36D6C" w:rsidRDefault="009E17F3" w:rsidP="009E17F3">
      <w:pPr>
        <w:numPr>
          <w:ilvl w:val="0"/>
          <w:numId w:val="1"/>
        </w:numPr>
        <w:spacing w:after="120"/>
        <w:rPr>
          <w:color w:val="000000"/>
          <w:sz w:val="22"/>
          <w:szCs w:val="22"/>
        </w:rPr>
      </w:pPr>
      <w:r w:rsidRPr="00E36D6C">
        <w:rPr>
          <w:b/>
          <w:color w:val="000000"/>
          <w:sz w:val="22"/>
          <w:szCs w:val="22"/>
        </w:rPr>
        <w:t xml:space="preserve">Temporary </w:t>
      </w:r>
      <w:r>
        <w:rPr>
          <w:b/>
          <w:color w:val="000000"/>
          <w:sz w:val="22"/>
          <w:szCs w:val="22"/>
        </w:rPr>
        <w:t>A</w:t>
      </w:r>
      <w:r w:rsidRPr="00E36D6C">
        <w:rPr>
          <w:b/>
          <w:color w:val="000000"/>
          <w:sz w:val="22"/>
          <w:szCs w:val="22"/>
        </w:rPr>
        <w:t>ssistance</w:t>
      </w:r>
      <w:r w:rsidRPr="00E36D6C">
        <w:rPr>
          <w:color w:val="000000"/>
          <w:sz w:val="22"/>
          <w:szCs w:val="22"/>
        </w:rPr>
        <w:t xml:space="preserve"> for individuals or families who are experiencing temporary financial hardship and cannot afford to purchase food for their pets. </w:t>
      </w:r>
    </w:p>
    <w:p w:rsidR="009E17F3" w:rsidRPr="00E36D6C" w:rsidRDefault="009E17F3" w:rsidP="009E17F3">
      <w:pPr>
        <w:numPr>
          <w:ilvl w:val="0"/>
          <w:numId w:val="1"/>
        </w:numPr>
        <w:spacing w:after="120"/>
        <w:rPr>
          <w:color w:val="000000"/>
          <w:sz w:val="22"/>
          <w:szCs w:val="22"/>
        </w:rPr>
      </w:pPr>
      <w:r w:rsidRPr="00E36D6C">
        <w:rPr>
          <w:b/>
          <w:color w:val="000000"/>
          <w:sz w:val="22"/>
          <w:szCs w:val="22"/>
        </w:rPr>
        <w:t>Lon</w:t>
      </w:r>
      <w:r>
        <w:rPr>
          <w:b/>
          <w:color w:val="000000"/>
          <w:sz w:val="22"/>
          <w:szCs w:val="22"/>
        </w:rPr>
        <w:t>g-T</w:t>
      </w:r>
      <w:r w:rsidRPr="00E36D6C">
        <w:rPr>
          <w:b/>
          <w:color w:val="000000"/>
          <w:sz w:val="22"/>
          <w:szCs w:val="22"/>
        </w:rPr>
        <w:t xml:space="preserve">erm </w:t>
      </w:r>
      <w:r>
        <w:rPr>
          <w:b/>
          <w:color w:val="000000"/>
          <w:sz w:val="22"/>
          <w:szCs w:val="22"/>
        </w:rPr>
        <w:t>A</w:t>
      </w:r>
      <w:r w:rsidRPr="00E36D6C">
        <w:rPr>
          <w:b/>
          <w:color w:val="000000"/>
          <w:sz w:val="22"/>
          <w:szCs w:val="22"/>
        </w:rPr>
        <w:t>ssistance</w:t>
      </w:r>
      <w:r w:rsidRPr="00E36D6C">
        <w:rPr>
          <w:color w:val="000000"/>
          <w:sz w:val="22"/>
          <w:szCs w:val="22"/>
        </w:rPr>
        <w:t xml:space="preserve"> may, on a case-by-case basis, be made available to individuals who are disabled, on public assistance, or meet specific other criteria and are unable to afford to purchase pet food. </w:t>
      </w:r>
    </w:p>
    <w:p w:rsidR="009E17F3" w:rsidRPr="00E36D6C" w:rsidRDefault="009E17F3" w:rsidP="009E17F3">
      <w:pPr>
        <w:numPr>
          <w:ilvl w:val="0"/>
          <w:numId w:val="1"/>
        </w:numPr>
        <w:spacing w:after="120"/>
        <w:rPr>
          <w:color w:val="000000"/>
          <w:sz w:val="22"/>
          <w:szCs w:val="22"/>
        </w:rPr>
      </w:pPr>
      <w:r w:rsidRPr="00E36D6C">
        <w:rPr>
          <w:b/>
          <w:color w:val="000000"/>
          <w:sz w:val="22"/>
          <w:szCs w:val="22"/>
        </w:rPr>
        <w:t xml:space="preserve">Feral </w:t>
      </w:r>
      <w:r>
        <w:rPr>
          <w:b/>
          <w:color w:val="000000"/>
          <w:sz w:val="22"/>
          <w:szCs w:val="22"/>
        </w:rPr>
        <w:t>C</w:t>
      </w:r>
      <w:r w:rsidRPr="00E36D6C">
        <w:rPr>
          <w:b/>
          <w:color w:val="000000"/>
          <w:sz w:val="22"/>
          <w:szCs w:val="22"/>
        </w:rPr>
        <w:t xml:space="preserve">at </w:t>
      </w:r>
      <w:r>
        <w:rPr>
          <w:b/>
          <w:color w:val="000000"/>
          <w:sz w:val="22"/>
          <w:szCs w:val="22"/>
        </w:rPr>
        <w:t>C</w:t>
      </w:r>
      <w:r w:rsidRPr="00E36D6C">
        <w:rPr>
          <w:b/>
          <w:color w:val="000000"/>
          <w:sz w:val="22"/>
          <w:szCs w:val="22"/>
        </w:rPr>
        <w:t xml:space="preserve">olony </w:t>
      </w:r>
      <w:r>
        <w:rPr>
          <w:b/>
          <w:color w:val="000000"/>
          <w:sz w:val="22"/>
          <w:szCs w:val="22"/>
        </w:rPr>
        <w:t>C</w:t>
      </w:r>
      <w:r w:rsidRPr="00E36D6C">
        <w:rPr>
          <w:b/>
          <w:color w:val="000000"/>
          <w:sz w:val="22"/>
          <w:szCs w:val="22"/>
        </w:rPr>
        <w:t>aregivers</w:t>
      </w:r>
      <w:r w:rsidRPr="00E36D6C">
        <w:rPr>
          <w:color w:val="000000"/>
          <w:sz w:val="22"/>
          <w:szCs w:val="22"/>
        </w:rPr>
        <w:t xml:space="preserve"> are eligible to receive food for their cat colon</w:t>
      </w:r>
      <w:r>
        <w:rPr>
          <w:color w:val="000000"/>
          <w:sz w:val="22"/>
          <w:szCs w:val="22"/>
        </w:rPr>
        <w:t>ies</w:t>
      </w:r>
      <w:r w:rsidR="009A59FC">
        <w:rPr>
          <w:color w:val="000000"/>
          <w:sz w:val="22"/>
          <w:szCs w:val="22"/>
        </w:rPr>
        <w:t xml:space="preserve">.  NHS has temporarily suspended our </w:t>
      </w:r>
      <w:r w:rsidR="0025644E">
        <w:rPr>
          <w:color w:val="000000"/>
          <w:sz w:val="22"/>
          <w:szCs w:val="22"/>
        </w:rPr>
        <w:t>Trap-Neuter-Return Program</w:t>
      </w:r>
      <w:r w:rsidRPr="00E36D6C">
        <w:rPr>
          <w:color w:val="000000"/>
          <w:sz w:val="22"/>
          <w:szCs w:val="22"/>
        </w:rPr>
        <w:t xml:space="preserve">. If you are feeding outdoor cats, please contact </w:t>
      </w:r>
      <w:r w:rsidR="0025644E">
        <w:rPr>
          <w:color w:val="000000"/>
          <w:sz w:val="22"/>
          <w:szCs w:val="22"/>
        </w:rPr>
        <w:t xml:space="preserve">775-856-2000 ext. 337 or </w:t>
      </w:r>
      <w:hyperlink r:id="rId10" w:history="1">
        <w:r w:rsidR="0025644E" w:rsidRPr="005E35D5">
          <w:rPr>
            <w:rStyle w:val="Hyperlink"/>
            <w:sz w:val="22"/>
            <w:szCs w:val="22"/>
          </w:rPr>
          <w:t>TNR@nevadahumanesociety.org</w:t>
        </w:r>
      </w:hyperlink>
      <w:r w:rsidR="0025644E">
        <w:rPr>
          <w:color w:val="000000"/>
          <w:sz w:val="22"/>
          <w:szCs w:val="22"/>
        </w:rPr>
        <w:t xml:space="preserve"> </w:t>
      </w:r>
      <w:r w:rsidR="000312F3">
        <w:rPr>
          <w:color w:val="000000"/>
          <w:sz w:val="22"/>
          <w:szCs w:val="22"/>
        </w:rPr>
        <w:t>and we will contact you when this program resumes</w:t>
      </w:r>
      <w:r w:rsidR="0025644E">
        <w:rPr>
          <w:color w:val="000000"/>
          <w:sz w:val="22"/>
          <w:szCs w:val="22"/>
        </w:rPr>
        <w:t>.</w:t>
      </w:r>
    </w:p>
    <w:p w:rsidR="009E17F3" w:rsidRPr="00E36D6C" w:rsidRDefault="009E17F3" w:rsidP="009E17F3">
      <w:pPr>
        <w:spacing w:after="120"/>
        <w:rPr>
          <w:color w:val="000000"/>
          <w:sz w:val="22"/>
          <w:szCs w:val="22"/>
          <w:u w:val="single"/>
        </w:rPr>
      </w:pPr>
      <w:r w:rsidRPr="00E36D6C">
        <w:rPr>
          <w:color w:val="000000"/>
          <w:sz w:val="22"/>
          <w:szCs w:val="22"/>
          <w:u w:val="single"/>
        </w:rPr>
        <w:t xml:space="preserve">The program is not intended for those with the financial means to purchase pet food. </w:t>
      </w:r>
      <w:r w:rsidR="00317E52" w:rsidRPr="00F22145">
        <w:rPr>
          <w:color w:val="000000"/>
          <w:sz w:val="22"/>
          <w:szCs w:val="22"/>
          <w:u w:val="single"/>
        </w:rPr>
        <w:t>The purpose of this application process is to prevent abuse of the program by eliminating people who can afford to buy pet food or those who are deliberately breeding animals. It is not to make things difficult for those who are deserving of assistance</w:t>
      </w:r>
      <w:r w:rsidR="00317E52">
        <w:rPr>
          <w:color w:val="000000"/>
          <w:sz w:val="22"/>
          <w:szCs w:val="22"/>
          <w:u w:val="single"/>
        </w:rPr>
        <w:t>.</w:t>
      </w:r>
    </w:p>
    <w:p w:rsidR="009E17F3" w:rsidRPr="007A5F36" w:rsidRDefault="009E17F3" w:rsidP="009E17F3">
      <w:pPr>
        <w:spacing w:after="120"/>
        <w:rPr>
          <w:rFonts w:ascii="Arial" w:hAnsi="Arial" w:cs="Arial"/>
          <w:b/>
          <w:color w:val="000000"/>
          <w:sz w:val="22"/>
          <w:szCs w:val="22"/>
          <w:u w:val="single"/>
        </w:rPr>
      </w:pPr>
      <w:r w:rsidRPr="007A5F36">
        <w:rPr>
          <w:rFonts w:ascii="Arial" w:hAnsi="Arial" w:cs="Arial"/>
          <w:b/>
          <w:color w:val="000000"/>
          <w:sz w:val="22"/>
          <w:szCs w:val="22"/>
          <w:u w:val="single"/>
        </w:rPr>
        <w:t xml:space="preserve">Applying for </w:t>
      </w:r>
      <w:r>
        <w:rPr>
          <w:rFonts w:ascii="Arial" w:hAnsi="Arial" w:cs="Arial"/>
          <w:b/>
          <w:color w:val="000000"/>
          <w:sz w:val="22"/>
          <w:szCs w:val="22"/>
          <w:u w:val="single"/>
        </w:rPr>
        <w:t>A</w:t>
      </w:r>
      <w:r w:rsidRPr="007A5F36">
        <w:rPr>
          <w:rFonts w:ascii="Arial" w:hAnsi="Arial" w:cs="Arial"/>
          <w:b/>
          <w:color w:val="000000"/>
          <w:sz w:val="22"/>
          <w:szCs w:val="22"/>
          <w:u w:val="single"/>
        </w:rPr>
        <w:t>ssistance</w:t>
      </w:r>
    </w:p>
    <w:p w:rsidR="009E17F3" w:rsidRPr="00E36D6C" w:rsidRDefault="009E17F3" w:rsidP="009E17F3">
      <w:pPr>
        <w:spacing w:after="120"/>
        <w:rPr>
          <w:color w:val="000000"/>
          <w:sz w:val="22"/>
          <w:szCs w:val="22"/>
        </w:rPr>
      </w:pPr>
      <w:r w:rsidRPr="00E36D6C">
        <w:rPr>
          <w:color w:val="000000"/>
          <w:sz w:val="22"/>
          <w:szCs w:val="22"/>
        </w:rPr>
        <w:t>If you feel you may be eligible for assistance under one of the above circumstances</w:t>
      </w:r>
      <w:r>
        <w:rPr>
          <w:color w:val="000000"/>
          <w:sz w:val="22"/>
          <w:szCs w:val="22"/>
        </w:rPr>
        <w:t>,</w:t>
      </w:r>
      <w:r w:rsidRPr="00E36D6C">
        <w:rPr>
          <w:color w:val="000000"/>
          <w:sz w:val="22"/>
          <w:szCs w:val="22"/>
        </w:rPr>
        <w:t xml:space="preserve"> please complete the </w:t>
      </w:r>
      <w:r w:rsidR="00DC15F5">
        <w:rPr>
          <w:color w:val="000000"/>
          <w:sz w:val="22"/>
          <w:szCs w:val="22"/>
        </w:rPr>
        <w:t>Pet Food Assistance A</w:t>
      </w:r>
      <w:r w:rsidRPr="00E36D6C">
        <w:rPr>
          <w:color w:val="000000"/>
          <w:sz w:val="22"/>
          <w:szCs w:val="22"/>
        </w:rPr>
        <w:t xml:space="preserve">pplication. </w:t>
      </w:r>
    </w:p>
    <w:p w:rsidR="009E17F3" w:rsidRPr="00E36D6C" w:rsidRDefault="009E17F3" w:rsidP="009E17F3">
      <w:pPr>
        <w:spacing w:after="120"/>
        <w:rPr>
          <w:color w:val="000000"/>
          <w:sz w:val="22"/>
          <w:szCs w:val="22"/>
        </w:rPr>
      </w:pPr>
      <w:r w:rsidRPr="00E36D6C">
        <w:rPr>
          <w:color w:val="000000"/>
          <w:sz w:val="22"/>
          <w:szCs w:val="22"/>
        </w:rPr>
        <w:t xml:space="preserve">If you are applying in person, your application will be given a preliminary review by staff and in most </w:t>
      </w:r>
      <w:proofErr w:type="gramStart"/>
      <w:r w:rsidRPr="00E36D6C">
        <w:rPr>
          <w:color w:val="000000"/>
          <w:sz w:val="22"/>
          <w:szCs w:val="22"/>
        </w:rPr>
        <w:t>cases</w:t>
      </w:r>
      <w:r>
        <w:rPr>
          <w:color w:val="000000"/>
          <w:sz w:val="22"/>
          <w:szCs w:val="22"/>
        </w:rPr>
        <w:t>,</w:t>
      </w:r>
      <w:proofErr w:type="gramEnd"/>
      <w:r w:rsidRPr="00E36D6C">
        <w:rPr>
          <w:color w:val="000000"/>
          <w:sz w:val="22"/>
          <w:szCs w:val="22"/>
        </w:rPr>
        <w:t xml:space="preserve"> you will be allowed to obtain food today.  </w:t>
      </w:r>
    </w:p>
    <w:p w:rsidR="009E17F3" w:rsidRPr="00876D33" w:rsidRDefault="009E17F3" w:rsidP="009E17F3">
      <w:pPr>
        <w:spacing w:after="120"/>
        <w:rPr>
          <w:rFonts w:ascii="Arial" w:hAnsi="Arial" w:cs="Arial"/>
          <w:color w:val="000000"/>
          <w:sz w:val="22"/>
          <w:szCs w:val="22"/>
        </w:rPr>
      </w:pPr>
      <w:r w:rsidRPr="00876D33">
        <w:rPr>
          <w:rFonts w:ascii="Arial" w:hAnsi="Arial" w:cs="Arial"/>
          <w:b/>
          <w:color w:val="000000"/>
          <w:sz w:val="22"/>
          <w:szCs w:val="22"/>
          <w:u w:val="single"/>
        </w:rPr>
        <w:t>Food Distribution Times</w:t>
      </w:r>
      <w:r w:rsidRPr="00876D33">
        <w:rPr>
          <w:rFonts w:ascii="Arial" w:hAnsi="Arial" w:cs="Arial"/>
          <w:color w:val="000000"/>
          <w:sz w:val="22"/>
          <w:szCs w:val="22"/>
        </w:rPr>
        <w:t xml:space="preserve"> </w:t>
      </w:r>
    </w:p>
    <w:p w:rsidR="009E17F3" w:rsidRPr="00E36D6C" w:rsidRDefault="009E17F3" w:rsidP="009E17F3">
      <w:pPr>
        <w:spacing w:after="120"/>
        <w:rPr>
          <w:color w:val="000000"/>
          <w:sz w:val="22"/>
          <w:szCs w:val="22"/>
        </w:rPr>
      </w:pPr>
      <w:r w:rsidRPr="00E36D6C">
        <w:rPr>
          <w:color w:val="000000"/>
          <w:sz w:val="22"/>
          <w:szCs w:val="22"/>
        </w:rPr>
        <w:t xml:space="preserve">Food is distributed </w:t>
      </w:r>
      <w:r w:rsidR="00DC15F5">
        <w:rPr>
          <w:color w:val="000000"/>
          <w:sz w:val="22"/>
          <w:szCs w:val="22"/>
        </w:rPr>
        <w:t>two</w:t>
      </w:r>
      <w:r w:rsidRPr="00E36D6C">
        <w:rPr>
          <w:color w:val="000000"/>
          <w:sz w:val="22"/>
          <w:szCs w:val="22"/>
        </w:rPr>
        <w:t xml:space="preserve"> days a week at the following times:</w:t>
      </w:r>
    </w:p>
    <w:p w:rsidR="009E17F3" w:rsidRPr="00B5653A" w:rsidRDefault="008210CE" w:rsidP="009E17F3">
      <w:pPr>
        <w:numPr>
          <w:ilvl w:val="0"/>
          <w:numId w:val="3"/>
        </w:numPr>
        <w:spacing w:after="120"/>
        <w:rPr>
          <w:color w:val="000000"/>
          <w:sz w:val="22"/>
          <w:szCs w:val="22"/>
        </w:rPr>
      </w:pPr>
      <w:r>
        <w:rPr>
          <w:color w:val="000000"/>
          <w:sz w:val="22"/>
          <w:szCs w:val="22"/>
        </w:rPr>
        <w:t>Wednesdays</w:t>
      </w:r>
      <w:r w:rsidR="009E17F3" w:rsidRPr="00B5653A">
        <w:rPr>
          <w:color w:val="000000"/>
          <w:sz w:val="22"/>
          <w:szCs w:val="22"/>
        </w:rPr>
        <w:t xml:space="preserve"> from </w:t>
      </w:r>
      <w:r w:rsidR="008B160E" w:rsidRPr="00B5653A">
        <w:rPr>
          <w:color w:val="000000"/>
          <w:sz w:val="22"/>
          <w:szCs w:val="22"/>
        </w:rPr>
        <w:t>11</w:t>
      </w:r>
      <w:r w:rsidR="00D1654C">
        <w:rPr>
          <w:color w:val="000000"/>
          <w:sz w:val="22"/>
          <w:szCs w:val="22"/>
        </w:rPr>
        <w:t xml:space="preserve">:00 </w:t>
      </w:r>
      <w:r w:rsidR="002E4BC3">
        <w:rPr>
          <w:color w:val="000000"/>
          <w:sz w:val="22"/>
          <w:szCs w:val="22"/>
        </w:rPr>
        <w:t>am</w:t>
      </w:r>
      <w:r w:rsidR="00D1654C">
        <w:rPr>
          <w:color w:val="000000"/>
          <w:sz w:val="22"/>
          <w:szCs w:val="22"/>
        </w:rPr>
        <w:t xml:space="preserve"> – 1:00 pm </w:t>
      </w:r>
    </w:p>
    <w:p w:rsidR="009E17F3" w:rsidRPr="00B5653A" w:rsidRDefault="00D1654C" w:rsidP="009E17F3">
      <w:pPr>
        <w:numPr>
          <w:ilvl w:val="0"/>
          <w:numId w:val="3"/>
        </w:numPr>
        <w:spacing w:after="120"/>
        <w:rPr>
          <w:color w:val="000000"/>
          <w:sz w:val="22"/>
          <w:szCs w:val="22"/>
        </w:rPr>
      </w:pPr>
      <w:r>
        <w:rPr>
          <w:color w:val="000000"/>
          <w:sz w:val="22"/>
          <w:szCs w:val="22"/>
        </w:rPr>
        <w:t>Sundays from 11:00 am - 1:00 pm</w:t>
      </w:r>
    </w:p>
    <w:p w:rsidR="009E17F3" w:rsidRPr="00E36D6C" w:rsidRDefault="009E17F3" w:rsidP="009E17F3">
      <w:pPr>
        <w:spacing w:after="120"/>
        <w:rPr>
          <w:color w:val="000000"/>
          <w:sz w:val="22"/>
          <w:szCs w:val="22"/>
        </w:rPr>
      </w:pPr>
      <w:r w:rsidRPr="00E36D6C">
        <w:rPr>
          <w:color w:val="000000"/>
          <w:sz w:val="22"/>
          <w:szCs w:val="22"/>
        </w:rPr>
        <w:t xml:space="preserve">If you are unable to make it </w:t>
      </w:r>
      <w:r>
        <w:rPr>
          <w:color w:val="000000"/>
          <w:sz w:val="22"/>
          <w:szCs w:val="22"/>
        </w:rPr>
        <w:t xml:space="preserve">on </w:t>
      </w:r>
      <w:r w:rsidRPr="00E36D6C">
        <w:rPr>
          <w:color w:val="000000"/>
          <w:sz w:val="22"/>
          <w:szCs w:val="22"/>
        </w:rPr>
        <w:t>one of these days and times</w:t>
      </w:r>
      <w:r>
        <w:rPr>
          <w:color w:val="000000"/>
          <w:sz w:val="22"/>
          <w:szCs w:val="22"/>
        </w:rPr>
        <w:t>,</w:t>
      </w:r>
      <w:r w:rsidRPr="00E36D6C">
        <w:rPr>
          <w:color w:val="000000"/>
          <w:sz w:val="22"/>
          <w:szCs w:val="22"/>
        </w:rPr>
        <w:t xml:space="preserve"> please call 775-856-2000 ext</w:t>
      </w:r>
      <w:r>
        <w:rPr>
          <w:color w:val="000000"/>
          <w:sz w:val="22"/>
          <w:szCs w:val="22"/>
        </w:rPr>
        <w:t>.</w:t>
      </w:r>
      <w:r w:rsidRPr="00E36D6C">
        <w:rPr>
          <w:color w:val="000000"/>
          <w:sz w:val="22"/>
          <w:szCs w:val="22"/>
        </w:rPr>
        <w:t xml:space="preserve"> </w:t>
      </w:r>
      <w:r>
        <w:rPr>
          <w:color w:val="000000"/>
          <w:sz w:val="22"/>
          <w:szCs w:val="22"/>
        </w:rPr>
        <w:t>302</w:t>
      </w:r>
      <w:r w:rsidRPr="00E36D6C">
        <w:rPr>
          <w:color w:val="000000"/>
          <w:sz w:val="22"/>
          <w:szCs w:val="22"/>
        </w:rPr>
        <w:t xml:space="preserve"> to see if other arrangements can be made.</w:t>
      </w:r>
    </w:p>
    <w:p w:rsidR="009E17F3" w:rsidRPr="00876D33" w:rsidRDefault="009E17F3" w:rsidP="009E17F3">
      <w:pPr>
        <w:spacing w:after="120"/>
        <w:rPr>
          <w:rFonts w:ascii="Arial" w:hAnsi="Arial" w:cs="Arial"/>
          <w:b/>
          <w:color w:val="000000"/>
          <w:sz w:val="22"/>
          <w:szCs w:val="22"/>
          <w:u w:val="single"/>
        </w:rPr>
      </w:pPr>
      <w:r w:rsidRPr="00876D33">
        <w:rPr>
          <w:rFonts w:ascii="Arial" w:hAnsi="Arial" w:cs="Arial"/>
          <w:b/>
          <w:color w:val="000000"/>
          <w:sz w:val="22"/>
          <w:szCs w:val="22"/>
          <w:u w:val="single"/>
        </w:rPr>
        <w:t>Policies:</w:t>
      </w:r>
    </w:p>
    <w:p w:rsidR="009E17F3" w:rsidRDefault="009E17F3" w:rsidP="009E17F3">
      <w:pPr>
        <w:spacing w:after="120"/>
        <w:ind w:left="360"/>
        <w:rPr>
          <w:color w:val="000000"/>
          <w:sz w:val="22"/>
          <w:szCs w:val="22"/>
        </w:rPr>
      </w:pPr>
      <w:r w:rsidRPr="00E36D6C">
        <w:rPr>
          <w:color w:val="000000"/>
          <w:sz w:val="22"/>
          <w:szCs w:val="22"/>
        </w:rPr>
        <w:t>Eligibility: Only</w:t>
      </w:r>
      <w:r>
        <w:rPr>
          <w:color w:val="000000"/>
          <w:sz w:val="22"/>
          <w:szCs w:val="22"/>
        </w:rPr>
        <w:t xml:space="preserve"> one</w:t>
      </w:r>
      <w:r w:rsidRPr="00E36D6C">
        <w:rPr>
          <w:color w:val="000000"/>
          <w:sz w:val="22"/>
          <w:szCs w:val="22"/>
        </w:rPr>
        <w:t xml:space="preserve"> individual per household is eligible to receive pet food. Recipients must </w:t>
      </w:r>
      <w:r>
        <w:rPr>
          <w:color w:val="000000"/>
          <w:sz w:val="22"/>
          <w:szCs w:val="22"/>
        </w:rPr>
        <w:t>demonstrate financial need.</w:t>
      </w:r>
    </w:p>
    <w:p w:rsidR="009E17F3" w:rsidRPr="00E36D6C" w:rsidRDefault="009E17F3" w:rsidP="009E17F3">
      <w:pPr>
        <w:numPr>
          <w:ilvl w:val="0"/>
          <w:numId w:val="2"/>
        </w:numPr>
        <w:spacing w:after="120"/>
        <w:rPr>
          <w:color w:val="000000"/>
          <w:sz w:val="22"/>
          <w:szCs w:val="22"/>
        </w:rPr>
      </w:pPr>
      <w:r w:rsidRPr="00E36D6C">
        <w:rPr>
          <w:color w:val="000000"/>
          <w:sz w:val="22"/>
          <w:szCs w:val="22"/>
        </w:rPr>
        <w:t xml:space="preserve">Quantity: We strive to provide a one month supply of pet food. Food supplies may be limited and we cannot guarantee that food will be available. </w:t>
      </w:r>
    </w:p>
    <w:p w:rsidR="009E17F3" w:rsidRPr="00E36D6C" w:rsidRDefault="009E17F3" w:rsidP="009E17F3">
      <w:pPr>
        <w:numPr>
          <w:ilvl w:val="0"/>
          <w:numId w:val="2"/>
        </w:numPr>
        <w:spacing w:after="120"/>
        <w:rPr>
          <w:color w:val="000000"/>
          <w:sz w:val="22"/>
          <w:szCs w:val="22"/>
        </w:rPr>
      </w:pPr>
      <w:r w:rsidRPr="00E36D6C">
        <w:rPr>
          <w:color w:val="000000"/>
          <w:sz w:val="22"/>
          <w:szCs w:val="22"/>
        </w:rPr>
        <w:t xml:space="preserve">Duration: Temporary </w:t>
      </w:r>
      <w:r>
        <w:rPr>
          <w:color w:val="000000"/>
          <w:sz w:val="22"/>
          <w:szCs w:val="22"/>
        </w:rPr>
        <w:t>A</w:t>
      </w:r>
      <w:r w:rsidRPr="00E36D6C">
        <w:rPr>
          <w:color w:val="000000"/>
          <w:sz w:val="22"/>
          <w:szCs w:val="22"/>
        </w:rPr>
        <w:t xml:space="preserve">ssistance </w:t>
      </w:r>
      <w:r>
        <w:rPr>
          <w:color w:val="000000"/>
          <w:sz w:val="22"/>
          <w:szCs w:val="22"/>
        </w:rPr>
        <w:t>c</w:t>
      </w:r>
      <w:r w:rsidRPr="00E36D6C">
        <w:rPr>
          <w:color w:val="000000"/>
          <w:sz w:val="22"/>
          <w:szCs w:val="22"/>
        </w:rPr>
        <w:t>lients may return once</w:t>
      </w:r>
      <w:r>
        <w:rPr>
          <w:color w:val="000000"/>
          <w:sz w:val="22"/>
          <w:szCs w:val="22"/>
        </w:rPr>
        <w:t xml:space="preserve"> a</w:t>
      </w:r>
      <w:r w:rsidRPr="00E36D6C">
        <w:rPr>
          <w:color w:val="000000"/>
          <w:sz w:val="22"/>
          <w:szCs w:val="22"/>
        </w:rPr>
        <w:t xml:space="preserve"> month, receiving assistance for a three</w:t>
      </w:r>
      <w:r>
        <w:rPr>
          <w:color w:val="000000"/>
          <w:sz w:val="22"/>
          <w:szCs w:val="22"/>
        </w:rPr>
        <w:t>-</w:t>
      </w:r>
      <w:r w:rsidRPr="00E36D6C">
        <w:rPr>
          <w:color w:val="000000"/>
          <w:sz w:val="22"/>
          <w:szCs w:val="22"/>
        </w:rPr>
        <w:t xml:space="preserve">month period.  Long-term Assistance </w:t>
      </w:r>
      <w:r>
        <w:rPr>
          <w:color w:val="000000"/>
          <w:sz w:val="22"/>
          <w:szCs w:val="22"/>
        </w:rPr>
        <w:t>c</w:t>
      </w:r>
      <w:r w:rsidRPr="00E36D6C">
        <w:rPr>
          <w:color w:val="000000"/>
          <w:sz w:val="22"/>
          <w:szCs w:val="22"/>
        </w:rPr>
        <w:t xml:space="preserve">lients and Feral Cat </w:t>
      </w:r>
      <w:r w:rsidR="009A59FC">
        <w:rPr>
          <w:color w:val="000000"/>
          <w:sz w:val="22"/>
          <w:szCs w:val="22"/>
        </w:rPr>
        <w:t xml:space="preserve">Colony </w:t>
      </w:r>
      <w:r w:rsidRPr="00E36D6C">
        <w:rPr>
          <w:color w:val="000000"/>
          <w:sz w:val="22"/>
          <w:szCs w:val="22"/>
        </w:rPr>
        <w:t>Caregivers may be eligible to receive food for a longer period of time, but will be asked to update the</w:t>
      </w:r>
      <w:r>
        <w:rPr>
          <w:color w:val="000000"/>
          <w:sz w:val="22"/>
          <w:szCs w:val="22"/>
        </w:rPr>
        <w:t>ir</w:t>
      </w:r>
      <w:r w:rsidRPr="00E36D6C">
        <w:rPr>
          <w:color w:val="000000"/>
          <w:sz w:val="22"/>
          <w:szCs w:val="22"/>
        </w:rPr>
        <w:t xml:space="preserve"> information on fil</w:t>
      </w:r>
      <w:r>
        <w:rPr>
          <w:color w:val="000000"/>
          <w:sz w:val="22"/>
          <w:szCs w:val="22"/>
        </w:rPr>
        <w:t>e</w:t>
      </w:r>
      <w:r w:rsidR="0033102B">
        <w:rPr>
          <w:color w:val="000000"/>
          <w:sz w:val="22"/>
          <w:szCs w:val="22"/>
        </w:rPr>
        <w:t xml:space="preserve"> every 3 months</w:t>
      </w:r>
      <w:r w:rsidRPr="00E36D6C">
        <w:rPr>
          <w:color w:val="000000"/>
          <w:sz w:val="22"/>
          <w:szCs w:val="22"/>
        </w:rPr>
        <w:t>.</w:t>
      </w:r>
    </w:p>
    <w:p w:rsidR="009E17F3" w:rsidRPr="00E36D6C" w:rsidRDefault="009E17F3" w:rsidP="009E17F3">
      <w:pPr>
        <w:numPr>
          <w:ilvl w:val="0"/>
          <w:numId w:val="2"/>
        </w:numPr>
        <w:spacing w:after="120"/>
        <w:rPr>
          <w:color w:val="000000"/>
          <w:sz w:val="22"/>
          <w:szCs w:val="22"/>
        </w:rPr>
      </w:pPr>
      <w:r w:rsidRPr="00E36D6C">
        <w:rPr>
          <w:color w:val="000000"/>
          <w:sz w:val="22"/>
          <w:szCs w:val="22"/>
        </w:rPr>
        <w:t xml:space="preserve">Requests: We </w:t>
      </w:r>
      <w:r>
        <w:rPr>
          <w:color w:val="000000"/>
          <w:sz w:val="22"/>
          <w:szCs w:val="22"/>
        </w:rPr>
        <w:t xml:space="preserve">will </w:t>
      </w:r>
      <w:r w:rsidRPr="0033102B">
        <w:rPr>
          <w:i/>
          <w:color w:val="000000"/>
          <w:sz w:val="22"/>
          <w:szCs w:val="22"/>
        </w:rPr>
        <w:t>consider</w:t>
      </w:r>
      <w:r w:rsidRPr="00E36D6C">
        <w:rPr>
          <w:color w:val="000000"/>
          <w:sz w:val="22"/>
          <w:szCs w:val="22"/>
        </w:rPr>
        <w:t xml:space="preserve"> special requests for certain formulas or flavors of dog food (</w:t>
      </w:r>
      <w:proofErr w:type="spellStart"/>
      <w:r w:rsidRPr="00E36D6C">
        <w:rPr>
          <w:color w:val="000000"/>
          <w:sz w:val="22"/>
          <w:szCs w:val="22"/>
        </w:rPr>
        <w:t>ie</w:t>
      </w:r>
      <w:proofErr w:type="spellEnd"/>
      <w:r w:rsidRPr="00E36D6C">
        <w:rPr>
          <w:color w:val="000000"/>
          <w:sz w:val="22"/>
          <w:szCs w:val="22"/>
        </w:rPr>
        <w:t xml:space="preserve">. </w:t>
      </w:r>
      <w:r>
        <w:rPr>
          <w:color w:val="000000"/>
          <w:sz w:val="22"/>
          <w:szCs w:val="22"/>
        </w:rPr>
        <w:t>s</w:t>
      </w:r>
      <w:r w:rsidRPr="00E36D6C">
        <w:rPr>
          <w:color w:val="000000"/>
          <w:sz w:val="22"/>
          <w:szCs w:val="22"/>
        </w:rPr>
        <w:t xml:space="preserve">enior, </w:t>
      </w:r>
      <w:r w:rsidR="0033102B">
        <w:rPr>
          <w:color w:val="000000"/>
          <w:sz w:val="22"/>
          <w:szCs w:val="22"/>
        </w:rPr>
        <w:t>grain free</w:t>
      </w:r>
      <w:r w:rsidRPr="00E36D6C">
        <w:rPr>
          <w:color w:val="000000"/>
          <w:sz w:val="22"/>
          <w:szCs w:val="22"/>
        </w:rPr>
        <w:t xml:space="preserve">, </w:t>
      </w:r>
      <w:proofErr w:type="spellStart"/>
      <w:r w:rsidRPr="00E36D6C">
        <w:rPr>
          <w:color w:val="000000"/>
          <w:sz w:val="22"/>
          <w:szCs w:val="22"/>
        </w:rPr>
        <w:t>etc</w:t>
      </w:r>
      <w:proofErr w:type="spellEnd"/>
      <w:r w:rsidRPr="00E36D6C">
        <w:rPr>
          <w:color w:val="000000"/>
          <w:sz w:val="22"/>
          <w:szCs w:val="22"/>
        </w:rPr>
        <w:t xml:space="preserve">), but are only able to give what we have at the time the request is made. </w:t>
      </w:r>
    </w:p>
    <w:p w:rsidR="009E17F3" w:rsidRPr="00E36D6C" w:rsidRDefault="009E17F3" w:rsidP="009E17F3">
      <w:pPr>
        <w:numPr>
          <w:ilvl w:val="0"/>
          <w:numId w:val="2"/>
        </w:numPr>
        <w:spacing w:after="120"/>
        <w:rPr>
          <w:color w:val="000000"/>
          <w:sz w:val="22"/>
          <w:szCs w:val="22"/>
        </w:rPr>
      </w:pPr>
      <w:r w:rsidRPr="00E36D6C">
        <w:rPr>
          <w:color w:val="000000"/>
          <w:sz w:val="22"/>
          <w:szCs w:val="22"/>
        </w:rPr>
        <w:lastRenderedPageBreak/>
        <w:t>Resale: Pet food obtained through the program is not to be resold by anyone in the household or by any third party. If the pet food is resold</w:t>
      </w:r>
      <w:r>
        <w:rPr>
          <w:color w:val="000000"/>
          <w:sz w:val="22"/>
          <w:szCs w:val="22"/>
        </w:rPr>
        <w:t>,</w:t>
      </w:r>
      <w:r w:rsidRPr="00E36D6C">
        <w:rPr>
          <w:color w:val="000000"/>
          <w:sz w:val="22"/>
          <w:szCs w:val="22"/>
        </w:rPr>
        <w:t xml:space="preserve"> you will be ineligible to receive pet food through the program again.    </w:t>
      </w:r>
    </w:p>
    <w:p w:rsidR="009E17F3" w:rsidRPr="00E36D6C" w:rsidRDefault="009A59FC" w:rsidP="009E17F3">
      <w:pPr>
        <w:numPr>
          <w:ilvl w:val="0"/>
          <w:numId w:val="2"/>
        </w:numPr>
        <w:spacing w:after="120"/>
        <w:rPr>
          <w:color w:val="000000"/>
          <w:sz w:val="22"/>
          <w:szCs w:val="22"/>
        </w:rPr>
      </w:pPr>
      <w:r>
        <w:rPr>
          <w:color w:val="000000"/>
          <w:sz w:val="22"/>
          <w:szCs w:val="22"/>
        </w:rPr>
        <w:t xml:space="preserve">Intact pets: We ask for this information, but it will not limit your ability to gain pet food assistance from during the </w:t>
      </w:r>
      <w:proofErr w:type="spellStart"/>
      <w:r>
        <w:rPr>
          <w:color w:val="000000"/>
          <w:sz w:val="22"/>
          <w:szCs w:val="22"/>
        </w:rPr>
        <w:t>Covid</w:t>
      </w:r>
      <w:proofErr w:type="spellEnd"/>
      <w:r>
        <w:rPr>
          <w:color w:val="000000"/>
          <w:sz w:val="22"/>
          <w:szCs w:val="22"/>
        </w:rPr>
        <w:t xml:space="preserve"> 19 pandemic.  </w:t>
      </w:r>
    </w:p>
    <w:p w:rsidR="009A59FC" w:rsidRDefault="009E17F3" w:rsidP="009E17F3">
      <w:pPr>
        <w:numPr>
          <w:ilvl w:val="0"/>
          <w:numId w:val="2"/>
        </w:numPr>
        <w:spacing w:after="120"/>
        <w:rPr>
          <w:color w:val="000000"/>
          <w:sz w:val="22"/>
          <w:szCs w:val="22"/>
        </w:rPr>
      </w:pPr>
      <w:r w:rsidRPr="009A59FC">
        <w:rPr>
          <w:color w:val="000000"/>
          <w:sz w:val="22"/>
          <w:szCs w:val="22"/>
        </w:rPr>
        <w:t xml:space="preserve">Feral Cats: If you are feeding feral cats and are picking up food for a colony, please tell us how many cats you are feeding. </w:t>
      </w:r>
    </w:p>
    <w:p w:rsidR="009E17F3" w:rsidRPr="009A59FC" w:rsidRDefault="009E17F3" w:rsidP="009E17F3">
      <w:pPr>
        <w:numPr>
          <w:ilvl w:val="0"/>
          <w:numId w:val="2"/>
        </w:numPr>
        <w:spacing w:after="120"/>
        <w:rPr>
          <w:color w:val="000000"/>
          <w:sz w:val="22"/>
          <w:szCs w:val="22"/>
        </w:rPr>
      </w:pPr>
      <w:r w:rsidRPr="009A59FC">
        <w:rPr>
          <w:color w:val="000000"/>
          <w:sz w:val="22"/>
          <w:szCs w:val="22"/>
        </w:rPr>
        <w:t xml:space="preserve">Confidentiality: We ask for personal information on the application. This information is kept in the strictest confidence and is not shared with any other individual or any other agency. </w:t>
      </w:r>
    </w:p>
    <w:p w:rsidR="009E17F3" w:rsidRPr="00E36D6C" w:rsidRDefault="009E17F3" w:rsidP="009E17F3">
      <w:pPr>
        <w:numPr>
          <w:ilvl w:val="0"/>
          <w:numId w:val="2"/>
        </w:numPr>
        <w:spacing w:after="120"/>
        <w:rPr>
          <w:color w:val="000000"/>
          <w:sz w:val="22"/>
          <w:szCs w:val="22"/>
        </w:rPr>
      </w:pPr>
      <w:r>
        <w:rPr>
          <w:color w:val="000000"/>
          <w:sz w:val="22"/>
          <w:szCs w:val="22"/>
        </w:rPr>
        <w:t xml:space="preserve">Denial and Exceptions: </w:t>
      </w:r>
      <w:r w:rsidRPr="00E36D6C">
        <w:rPr>
          <w:color w:val="000000"/>
          <w:sz w:val="22"/>
          <w:szCs w:val="22"/>
        </w:rPr>
        <w:t xml:space="preserve">NHS reserves the right to make exceptions based on individual need, to require proof of spay/neuter, and to refuse anyone under any circumstance at any time. </w:t>
      </w:r>
    </w:p>
    <w:p w:rsidR="009E17F3" w:rsidRDefault="009E17F3" w:rsidP="009E17F3">
      <w:pPr>
        <w:numPr>
          <w:ilvl w:val="0"/>
          <w:numId w:val="2"/>
        </w:numPr>
        <w:spacing w:after="120"/>
        <w:rPr>
          <w:b/>
          <w:color w:val="000000"/>
          <w:sz w:val="22"/>
          <w:szCs w:val="22"/>
        </w:rPr>
      </w:pPr>
      <w:r w:rsidRPr="00320DBB">
        <w:rPr>
          <w:b/>
          <w:color w:val="000000"/>
          <w:sz w:val="22"/>
          <w:szCs w:val="22"/>
        </w:rPr>
        <w:t>Liability Release: By accepting food, the recipient and all household members agree to release, discharge, indemnify, and hold harmless Nevada Humane Society and its staff, volunteers, and benefactors in the event that the recipient's pet(s) becomes ill or develop an upset stomach.</w:t>
      </w:r>
    </w:p>
    <w:p w:rsidR="00320DBB" w:rsidRPr="00320DBB" w:rsidRDefault="00320DBB" w:rsidP="00320DBB">
      <w:pPr>
        <w:spacing w:after="120"/>
        <w:ind w:left="720"/>
        <w:rPr>
          <w:b/>
          <w:color w:val="000000"/>
          <w:sz w:val="22"/>
          <w:szCs w:val="22"/>
        </w:rPr>
      </w:pPr>
    </w:p>
    <w:p w:rsidR="009E17F3" w:rsidRPr="00E36D6C" w:rsidRDefault="009E17F3" w:rsidP="009E17F3">
      <w:pPr>
        <w:spacing w:after="120"/>
        <w:rPr>
          <w:color w:val="000000"/>
          <w:sz w:val="22"/>
          <w:szCs w:val="22"/>
        </w:rPr>
      </w:pPr>
      <w:r w:rsidRPr="00E36D6C">
        <w:rPr>
          <w:color w:val="000000"/>
          <w:sz w:val="22"/>
          <w:szCs w:val="22"/>
        </w:rPr>
        <w:t xml:space="preserve">Please complete the </w:t>
      </w:r>
      <w:r w:rsidR="00DC15F5" w:rsidRPr="00320DBB">
        <w:rPr>
          <w:i/>
          <w:color w:val="000000"/>
          <w:sz w:val="22"/>
          <w:szCs w:val="22"/>
        </w:rPr>
        <w:t>Pet Food Assistance A</w:t>
      </w:r>
      <w:r w:rsidRPr="00320DBB">
        <w:rPr>
          <w:i/>
          <w:color w:val="000000"/>
          <w:sz w:val="22"/>
          <w:szCs w:val="22"/>
        </w:rPr>
        <w:t>pplication</w:t>
      </w:r>
      <w:r w:rsidR="009A59FC">
        <w:rPr>
          <w:color w:val="000000"/>
          <w:sz w:val="22"/>
          <w:szCs w:val="22"/>
        </w:rPr>
        <w:t xml:space="preserve"> and turn it in upon your visit to pick up Pet Food Assistance at Nevada</w:t>
      </w:r>
      <w:r w:rsidRPr="00E36D6C">
        <w:rPr>
          <w:color w:val="000000"/>
          <w:sz w:val="22"/>
          <w:szCs w:val="22"/>
        </w:rPr>
        <w:t xml:space="preserve"> Humane Society, 2825 Longley Lane, Reno, NV 89502</w:t>
      </w:r>
      <w:r w:rsidR="00317E52">
        <w:rPr>
          <w:color w:val="000000"/>
          <w:sz w:val="22"/>
          <w:szCs w:val="22"/>
        </w:rPr>
        <w:t xml:space="preserve"> </w:t>
      </w:r>
      <w:r w:rsidR="00317E52" w:rsidRPr="00320DBB">
        <w:rPr>
          <w:color w:val="000000"/>
          <w:sz w:val="22"/>
          <w:szCs w:val="22"/>
          <w:u w:val="single"/>
        </w:rPr>
        <w:t>or</w:t>
      </w:r>
      <w:r w:rsidR="00317E52">
        <w:rPr>
          <w:color w:val="000000"/>
          <w:sz w:val="22"/>
          <w:szCs w:val="22"/>
        </w:rPr>
        <w:t xml:space="preserve"> </w:t>
      </w:r>
      <w:r w:rsidR="009A59FC">
        <w:rPr>
          <w:color w:val="000000"/>
          <w:sz w:val="22"/>
          <w:szCs w:val="22"/>
        </w:rPr>
        <w:t>our</w:t>
      </w:r>
      <w:r w:rsidR="00317E52">
        <w:rPr>
          <w:color w:val="000000"/>
          <w:sz w:val="22"/>
          <w:szCs w:val="22"/>
        </w:rPr>
        <w:t xml:space="preserve"> Carson City shelter </w:t>
      </w:r>
      <w:r w:rsidR="009A59FC">
        <w:rPr>
          <w:color w:val="000000"/>
          <w:sz w:val="22"/>
          <w:szCs w:val="22"/>
        </w:rPr>
        <w:t>at</w:t>
      </w:r>
      <w:r w:rsidR="00317E52">
        <w:rPr>
          <w:color w:val="000000"/>
          <w:sz w:val="22"/>
          <w:szCs w:val="22"/>
        </w:rPr>
        <w:t xml:space="preserve"> 549 Airport Road, Carson City, NV 89701. </w:t>
      </w:r>
    </w:p>
    <w:p w:rsidR="009E17F3" w:rsidRPr="00E36D6C" w:rsidRDefault="009E17F3" w:rsidP="009E17F3">
      <w:pPr>
        <w:spacing w:after="120"/>
        <w:rPr>
          <w:sz w:val="22"/>
          <w:szCs w:val="22"/>
        </w:rPr>
      </w:pPr>
      <w:r>
        <w:rPr>
          <w:sz w:val="22"/>
          <w:szCs w:val="22"/>
        </w:rPr>
        <w:t>If you have any questions please call us at: 775-856-2000 ext.30</w:t>
      </w:r>
      <w:r w:rsidR="00320DBB">
        <w:rPr>
          <w:sz w:val="22"/>
          <w:szCs w:val="22"/>
        </w:rPr>
        <w:t>1</w:t>
      </w:r>
      <w:r>
        <w:rPr>
          <w:sz w:val="22"/>
          <w:szCs w:val="22"/>
        </w:rPr>
        <w:t>.</w:t>
      </w:r>
      <w:r w:rsidR="00317E52">
        <w:rPr>
          <w:sz w:val="22"/>
          <w:szCs w:val="22"/>
        </w:rPr>
        <w:t xml:space="preserve"> </w:t>
      </w:r>
    </w:p>
    <w:p w:rsidR="000521B5" w:rsidRDefault="00D74997"/>
    <w:sectPr w:rsidR="000521B5" w:rsidSect="005A09B1">
      <w:footerReference w:type="even" r:id="rId11"/>
      <w:footerReference w:type="default" r:id="rId1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97" w:rsidRDefault="00D74997" w:rsidP="0089117F">
      <w:r>
        <w:separator/>
      </w:r>
    </w:p>
  </w:endnote>
  <w:endnote w:type="continuationSeparator" w:id="0">
    <w:p w:rsidR="00D74997" w:rsidRDefault="00D74997" w:rsidP="0089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28" w:rsidRDefault="00D90635" w:rsidP="00B8246A">
    <w:pPr>
      <w:pStyle w:val="Footer"/>
      <w:framePr w:wrap="around" w:vAnchor="text" w:hAnchor="margin" w:xAlign="center" w:y="1"/>
      <w:rPr>
        <w:rStyle w:val="PageNumber"/>
      </w:rPr>
    </w:pPr>
    <w:r>
      <w:rPr>
        <w:rStyle w:val="PageNumber"/>
      </w:rPr>
      <w:fldChar w:fldCharType="begin"/>
    </w:r>
    <w:r w:rsidR="008B160E">
      <w:rPr>
        <w:rStyle w:val="PageNumber"/>
      </w:rPr>
      <w:instrText xml:space="preserve">PAGE  </w:instrText>
    </w:r>
    <w:r>
      <w:rPr>
        <w:rStyle w:val="PageNumber"/>
      </w:rPr>
      <w:fldChar w:fldCharType="end"/>
    </w:r>
  </w:p>
  <w:p w:rsidR="00A07128" w:rsidRDefault="00D7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28" w:rsidRPr="005A09B1" w:rsidRDefault="001B01AC" w:rsidP="008210CE">
    <w:pPr>
      <w:pStyle w:val="Footer"/>
      <w:jc w:val="right"/>
      <w:rPr>
        <w:rFonts w:ascii="Arial" w:hAnsi="Arial" w:cs="Arial"/>
        <w:sz w:val="20"/>
        <w:szCs w:val="20"/>
      </w:rPr>
    </w:pPr>
    <w:r>
      <w:rPr>
        <w:rFonts w:ascii="Arial" w:hAnsi="Arial" w:cs="Arial"/>
        <w:sz w:val="20"/>
        <w:szCs w:val="20"/>
      </w:rPr>
      <w:t xml:space="preserve">Rev. </w:t>
    </w:r>
    <w:r w:rsidR="0025644E">
      <w:rPr>
        <w:rFonts w:ascii="Arial" w:hAnsi="Arial" w:cs="Arial"/>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97" w:rsidRDefault="00D74997" w:rsidP="0089117F">
      <w:r>
        <w:separator/>
      </w:r>
    </w:p>
  </w:footnote>
  <w:footnote w:type="continuationSeparator" w:id="0">
    <w:p w:rsidR="00D74997" w:rsidRDefault="00D74997" w:rsidP="0089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685"/>
    <w:multiLevelType w:val="hybridMultilevel"/>
    <w:tmpl w:val="025E1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FE3432"/>
    <w:multiLevelType w:val="hybridMultilevel"/>
    <w:tmpl w:val="4532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B901F0"/>
    <w:multiLevelType w:val="hybridMultilevel"/>
    <w:tmpl w:val="1730D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3"/>
    <w:rsid w:val="000312F3"/>
    <w:rsid w:val="00132B88"/>
    <w:rsid w:val="001B01AC"/>
    <w:rsid w:val="0025644E"/>
    <w:rsid w:val="002E4BC3"/>
    <w:rsid w:val="00305F3A"/>
    <w:rsid w:val="00317E52"/>
    <w:rsid w:val="00320DBB"/>
    <w:rsid w:val="0033102B"/>
    <w:rsid w:val="00460A4F"/>
    <w:rsid w:val="004A65B7"/>
    <w:rsid w:val="00547395"/>
    <w:rsid w:val="0068125E"/>
    <w:rsid w:val="006B77C9"/>
    <w:rsid w:val="008210CE"/>
    <w:rsid w:val="0089117F"/>
    <w:rsid w:val="008B160E"/>
    <w:rsid w:val="0097260F"/>
    <w:rsid w:val="00975021"/>
    <w:rsid w:val="009A59FC"/>
    <w:rsid w:val="009E17F3"/>
    <w:rsid w:val="00B431C2"/>
    <w:rsid w:val="00B5653A"/>
    <w:rsid w:val="00B80A77"/>
    <w:rsid w:val="00C34DC3"/>
    <w:rsid w:val="00D1654C"/>
    <w:rsid w:val="00D74997"/>
    <w:rsid w:val="00D90635"/>
    <w:rsid w:val="00DC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7F3"/>
    <w:pPr>
      <w:tabs>
        <w:tab w:val="center" w:pos="4320"/>
        <w:tab w:val="right" w:pos="8640"/>
      </w:tabs>
    </w:pPr>
  </w:style>
  <w:style w:type="character" w:customStyle="1" w:styleId="FooterChar">
    <w:name w:val="Footer Char"/>
    <w:basedOn w:val="DefaultParagraphFont"/>
    <w:link w:val="Footer"/>
    <w:rsid w:val="009E17F3"/>
    <w:rPr>
      <w:rFonts w:ascii="Times New Roman" w:eastAsia="Times New Roman" w:hAnsi="Times New Roman" w:cs="Times New Roman"/>
      <w:sz w:val="24"/>
      <w:szCs w:val="24"/>
    </w:rPr>
  </w:style>
  <w:style w:type="character" w:styleId="PageNumber">
    <w:name w:val="page number"/>
    <w:basedOn w:val="DefaultParagraphFont"/>
    <w:rsid w:val="009E17F3"/>
  </w:style>
  <w:style w:type="paragraph" w:styleId="BalloonText">
    <w:name w:val="Balloon Text"/>
    <w:basedOn w:val="Normal"/>
    <w:link w:val="BalloonTextChar"/>
    <w:uiPriority w:val="99"/>
    <w:semiHidden/>
    <w:unhideWhenUsed/>
    <w:rsid w:val="00B5653A"/>
    <w:rPr>
      <w:rFonts w:ascii="Tahoma" w:hAnsi="Tahoma" w:cs="Tahoma"/>
      <w:sz w:val="16"/>
      <w:szCs w:val="16"/>
    </w:rPr>
  </w:style>
  <w:style w:type="character" w:customStyle="1" w:styleId="BalloonTextChar">
    <w:name w:val="Balloon Text Char"/>
    <w:basedOn w:val="DefaultParagraphFont"/>
    <w:link w:val="BalloonText"/>
    <w:uiPriority w:val="99"/>
    <w:semiHidden/>
    <w:rsid w:val="00B5653A"/>
    <w:rPr>
      <w:rFonts w:ascii="Tahoma" w:eastAsia="Times New Roman" w:hAnsi="Tahoma" w:cs="Tahoma"/>
      <w:sz w:val="16"/>
      <w:szCs w:val="16"/>
    </w:rPr>
  </w:style>
  <w:style w:type="paragraph" w:styleId="Header">
    <w:name w:val="header"/>
    <w:basedOn w:val="Normal"/>
    <w:link w:val="HeaderChar"/>
    <w:uiPriority w:val="99"/>
    <w:unhideWhenUsed/>
    <w:rsid w:val="008210CE"/>
    <w:pPr>
      <w:tabs>
        <w:tab w:val="center" w:pos="4680"/>
        <w:tab w:val="right" w:pos="9360"/>
      </w:tabs>
    </w:pPr>
  </w:style>
  <w:style w:type="character" w:customStyle="1" w:styleId="HeaderChar">
    <w:name w:val="Header Char"/>
    <w:basedOn w:val="DefaultParagraphFont"/>
    <w:link w:val="Header"/>
    <w:uiPriority w:val="99"/>
    <w:rsid w:val="008210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7F3"/>
    <w:pPr>
      <w:tabs>
        <w:tab w:val="center" w:pos="4320"/>
        <w:tab w:val="right" w:pos="8640"/>
      </w:tabs>
    </w:pPr>
  </w:style>
  <w:style w:type="character" w:customStyle="1" w:styleId="FooterChar">
    <w:name w:val="Footer Char"/>
    <w:basedOn w:val="DefaultParagraphFont"/>
    <w:link w:val="Footer"/>
    <w:rsid w:val="009E17F3"/>
    <w:rPr>
      <w:rFonts w:ascii="Times New Roman" w:eastAsia="Times New Roman" w:hAnsi="Times New Roman" w:cs="Times New Roman"/>
      <w:sz w:val="24"/>
      <w:szCs w:val="24"/>
    </w:rPr>
  </w:style>
  <w:style w:type="character" w:styleId="PageNumber">
    <w:name w:val="page number"/>
    <w:basedOn w:val="DefaultParagraphFont"/>
    <w:rsid w:val="009E17F3"/>
  </w:style>
  <w:style w:type="paragraph" w:styleId="BalloonText">
    <w:name w:val="Balloon Text"/>
    <w:basedOn w:val="Normal"/>
    <w:link w:val="BalloonTextChar"/>
    <w:uiPriority w:val="99"/>
    <w:semiHidden/>
    <w:unhideWhenUsed/>
    <w:rsid w:val="00B5653A"/>
    <w:rPr>
      <w:rFonts w:ascii="Tahoma" w:hAnsi="Tahoma" w:cs="Tahoma"/>
      <w:sz w:val="16"/>
      <w:szCs w:val="16"/>
    </w:rPr>
  </w:style>
  <w:style w:type="character" w:customStyle="1" w:styleId="BalloonTextChar">
    <w:name w:val="Balloon Text Char"/>
    <w:basedOn w:val="DefaultParagraphFont"/>
    <w:link w:val="BalloonText"/>
    <w:uiPriority w:val="99"/>
    <w:semiHidden/>
    <w:rsid w:val="00B5653A"/>
    <w:rPr>
      <w:rFonts w:ascii="Tahoma" w:eastAsia="Times New Roman" w:hAnsi="Tahoma" w:cs="Tahoma"/>
      <w:sz w:val="16"/>
      <w:szCs w:val="16"/>
    </w:rPr>
  </w:style>
  <w:style w:type="paragraph" w:styleId="Header">
    <w:name w:val="header"/>
    <w:basedOn w:val="Normal"/>
    <w:link w:val="HeaderChar"/>
    <w:uiPriority w:val="99"/>
    <w:unhideWhenUsed/>
    <w:rsid w:val="008210CE"/>
    <w:pPr>
      <w:tabs>
        <w:tab w:val="center" w:pos="4680"/>
        <w:tab w:val="right" w:pos="9360"/>
      </w:tabs>
    </w:pPr>
  </w:style>
  <w:style w:type="character" w:customStyle="1" w:styleId="HeaderChar">
    <w:name w:val="Header Char"/>
    <w:basedOn w:val="DefaultParagraphFont"/>
    <w:link w:val="Header"/>
    <w:uiPriority w:val="99"/>
    <w:rsid w:val="008210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NR@nevadahumanesocie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B637-1CC4-4FAB-8294-9BD510A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Nevada Humane Society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bfarrell</dc:creator>
  <cp:lastModifiedBy>Nicole Theodoulou</cp:lastModifiedBy>
  <cp:revision>2</cp:revision>
  <cp:lastPrinted>2011-06-23T00:59:00Z</cp:lastPrinted>
  <dcterms:created xsi:type="dcterms:W3CDTF">2020-04-03T15:43:00Z</dcterms:created>
  <dcterms:modified xsi:type="dcterms:W3CDTF">2020-04-03T15:43:00Z</dcterms:modified>
</cp:coreProperties>
</file>